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spellStart"/>
      <w:r w:rsidR="00CB3830" w:rsidRPr="00C44F1D">
        <w:rPr>
          <w:rFonts w:ascii="Arial" w:hAnsi="Arial" w:cs="Arial"/>
          <w:b/>
          <w:sz w:val="18"/>
          <w:szCs w:val="18"/>
        </w:rPr>
        <w:t>Schedule</w:t>
      </w:r>
      <w:proofErr w:type="gramStart"/>
      <w:r w:rsidR="00CB3830" w:rsidRPr="00C44F1D">
        <w:rPr>
          <w:rFonts w:ascii="Arial" w:hAnsi="Arial" w:cs="Arial"/>
          <w:b/>
          <w:sz w:val="18"/>
          <w:szCs w:val="18"/>
        </w:rPr>
        <w:t>:</w:t>
      </w:r>
      <w:r w:rsidRPr="00C44F1D">
        <w:rPr>
          <w:rFonts w:ascii="Arial" w:hAnsi="Arial" w:cs="Arial"/>
          <w:sz w:val="18"/>
          <w:szCs w:val="18"/>
        </w:rPr>
        <w:t>Bidder</w:t>
      </w:r>
      <w:proofErr w:type="spellEnd"/>
      <w:proofErr w:type="gramEnd"/>
      <w:r w:rsidRPr="00C44F1D">
        <w:rPr>
          <w:rFonts w:ascii="Arial" w:hAnsi="Arial" w:cs="Arial"/>
          <w:sz w:val="18"/>
          <w:szCs w:val="18"/>
        </w:rPr>
        <w:t xml:space="preserve">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Exemption will be applicable to the MSE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AA1CEA" w:rsidRPr="00B90FAC" w:rsidRDefault="00AA1CEA" w:rsidP="00AD1DC7">
      <w:pPr>
        <w:pStyle w:val="ListParagraph"/>
        <w:numPr>
          <w:ilvl w:val="0"/>
          <w:numId w:val="9"/>
        </w:numPr>
        <w:spacing w:line="240" w:lineRule="auto"/>
        <w:ind w:hanging="630"/>
        <w:jc w:val="both"/>
        <w:rPr>
          <w:rFonts w:ascii="Arial" w:hAnsi="Arial" w:cs="Arial"/>
          <w:sz w:val="18"/>
          <w:szCs w:val="18"/>
        </w:rPr>
      </w:pPr>
      <w:r w:rsidRPr="00B90FAC">
        <w:rPr>
          <w:rFonts w:ascii="Arial" w:hAnsi="Arial" w:cs="Arial"/>
          <w:b/>
          <w:sz w:val="18"/>
          <w:szCs w:val="18"/>
          <w:u w:val="single"/>
        </w:rPr>
        <w:t>ARBITRATION</w:t>
      </w:r>
      <w:r w:rsidRPr="00B90FAC">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B90FAC" w:rsidRDefault="00AA1CEA" w:rsidP="00C51B6C">
      <w:pPr>
        <w:spacing w:line="240" w:lineRule="auto"/>
        <w:ind w:left="720"/>
        <w:jc w:val="both"/>
        <w:rPr>
          <w:rFonts w:ascii="Arial" w:hAnsi="Arial" w:cs="Arial"/>
          <w:sz w:val="18"/>
          <w:szCs w:val="18"/>
        </w:rPr>
      </w:pPr>
      <w:r w:rsidRPr="00B90FAC">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Default="00942B4A" w:rsidP="00AD1DC7">
      <w:pPr>
        <w:pStyle w:val="ListParagraph"/>
        <w:numPr>
          <w:ilvl w:val="0"/>
          <w:numId w:val="9"/>
        </w:numPr>
        <w:spacing w:after="0" w:line="240" w:lineRule="auto"/>
        <w:ind w:hanging="630"/>
        <w:jc w:val="both"/>
        <w:rPr>
          <w:rFonts w:ascii="Arial" w:hAnsi="Arial" w:cs="Arial"/>
          <w:sz w:val="18"/>
          <w:szCs w:val="18"/>
        </w:rPr>
      </w:pPr>
      <w:proofErr w:type="spellStart"/>
      <w:r w:rsidRPr="00B90FAC">
        <w:rPr>
          <w:rFonts w:ascii="Arial" w:hAnsi="Arial" w:cs="Arial"/>
          <w:b/>
          <w:sz w:val="18"/>
          <w:szCs w:val="18"/>
          <w:u w:val="single"/>
        </w:rPr>
        <w:t>JURISDICTION</w:t>
      </w:r>
      <w:proofErr w:type="gramStart"/>
      <w:r w:rsidR="00B22199" w:rsidRPr="00B90FAC">
        <w:rPr>
          <w:rFonts w:ascii="Arial" w:hAnsi="Arial" w:cs="Arial"/>
          <w:b/>
          <w:sz w:val="18"/>
          <w:szCs w:val="18"/>
          <w:u w:val="single"/>
        </w:rPr>
        <w:t>:</w:t>
      </w:r>
      <w:r w:rsidR="00AA1CEA" w:rsidRPr="00B90FAC">
        <w:rPr>
          <w:rFonts w:ascii="Arial" w:hAnsi="Arial" w:cs="Arial"/>
          <w:sz w:val="18"/>
          <w:szCs w:val="18"/>
        </w:rPr>
        <w:t>The</w:t>
      </w:r>
      <w:proofErr w:type="spellEnd"/>
      <w:proofErr w:type="gramEnd"/>
      <w:r w:rsidR="00AA1CEA" w:rsidRPr="00B90FAC">
        <w:rPr>
          <w:rFonts w:ascii="Arial" w:hAnsi="Arial" w:cs="Arial"/>
          <w:sz w:val="18"/>
          <w:szCs w:val="18"/>
        </w:rPr>
        <w:t xml:space="preserve"> Civil Court of competent jurisdiction within the district shall have jurisdiction.</w:t>
      </w:r>
    </w:p>
    <w:p w:rsidR="00064424" w:rsidRPr="00B90FAC" w:rsidRDefault="00064424" w:rsidP="00064424">
      <w:pPr>
        <w:pStyle w:val="ListParagraph"/>
        <w:spacing w:after="0" w:line="240" w:lineRule="auto"/>
        <w:jc w:val="both"/>
        <w:rPr>
          <w:rFonts w:ascii="Arial" w:hAnsi="Arial" w:cs="Arial"/>
          <w:sz w:val="18"/>
          <w:szCs w:val="18"/>
        </w:rPr>
      </w:pP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AD1DC7" w:rsidRDefault="00AD1DC7" w:rsidP="00AD1DC7">
      <w:pPr>
        <w:spacing w:after="0" w:line="240" w:lineRule="auto"/>
        <w:ind w:left="360" w:firstLine="360"/>
        <w:rPr>
          <w:rFonts w:ascii="Arial" w:hAnsi="Arial" w:cs="Arial"/>
          <w:sz w:val="18"/>
          <w:szCs w:val="18"/>
        </w:rPr>
      </w:pP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F33"/>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4A31"/>
    <w:rsid w:val="0085695A"/>
    <w:rsid w:val="00862A2B"/>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7C01"/>
    <w:rsid w:val="00AF351E"/>
    <w:rsid w:val="00B06093"/>
    <w:rsid w:val="00B07D6A"/>
    <w:rsid w:val="00B163A7"/>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4</Pages>
  <Words>2034</Words>
  <Characters>11594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475</cp:revision>
  <cp:lastPrinted>2023-05-30T10:03:00Z</cp:lastPrinted>
  <dcterms:created xsi:type="dcterms:W3CDTF">2016-12-15T10:11:00Z</dcterms:created>
  <dcterms:modified xsi:type="dcterms:W3CDTF">2023-06-15T11:47:00Z</dcterms:modified>
</cp:coreProperties>
</file>